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D0B" w:rsidRPr="00DC560C" w:rsidRDefault="00775FB3" w:rsidP="00DC560C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 4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2B3BA3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предмета Договора</w:t>
      </w:r>
      <w:r w:rsidRPr="0067221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</w:t>
      </w:r>
      <w:r w:rsidR="0067221F" w:rsidRPr="002B3BA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</w:t>
      </w:r>
      <w:r w:rsidR="0067221F" w:rsidRPr="002B3BA3">
        <w:rPr>
          <w:rFonts w:ascii="Times New Roman" w:hAnsi="Times New Roman" w:cs="Times New Roman"/>
          <w:b/>
          <w:szCs w:val="24"/>
        </w:rPr>
        <w:t xml:space="preserve">ыполнение поставки </w:t>
      </w:r>
      <w:r w:rsidR="0067221F" w:rsidRPr="00001A2F">
        <w:rPr>
          <w:rFonts w:ascii="Times New Roman" w:hAnsi="Times New Roman" w:cs="Times New Roman"/>
          <w:b/>
          <w:szCs w:val="24"/>
        </w:rPr>
        <w:t>автоматического</w:t>
      </w:r>
      <w:r w:rsidR="0067221F" w:rsidRPr="00001A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21F" w:rsidRPr="00001A2F">
        <w:rPr>
          <w:rFonts w:ascii="Times New Roman" w:hAnsi="Times New Roman" w:cs="Times New Roman"/>
          <w:b/>
          <w:szCs w:val="24"/>
        </w:rPr>
        <w:t>анализатора температуры вспышки в открытом тигле</w:t>
      </w:r>
    </w:p>
    <w:p w:rsidR="005A5D0B" w:rsidRPr="005A5D0B" w:rsidRDefault="005A5D0B" w:rsidP="005A5D0B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Техническое предложение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«____</w:t>
      </w:r>
      <w:proofErr w:type="gramStart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 года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775FB3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>Лот № АТК-05/20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tbl>
      <w:tblPr>
        <w:tblStyle w:val="a3"/>
        <w:tblW w:w="10349" w:type="dxa"/>
        <w:tblInd w:w="-856" w:type="dxa"/>
        <w:tblLook w:val="04A0" w:firstRow="1" w:lastRow="0" w:firstColumn="1" w:lastColumn="0" w:noHBand="0" w:noVBand="1"/>
      </w:tblPr>
      <w:tblGrid>
        <w:gridCol w:w="447"/>
        <w:gridCol w:w="1687"/>
        <w:gridCol w:w="4246"/>
        <w:gridCol w:w="2127"/>
        <w:gridCol w:w="1842"/>
      </w:tblGrid>
      <w:tr w:rsidR="005A5D0B" w:rsidRPr="005A5D0B" w:rsidTr="00FE005D">
        <w:trPr>
          <w:trHeight w:val="225"/>
        </w:trPr>
        <w:tc>
          <w:tcPr>
            <w:tcW w:w="6380" w:type="dxa"/>
            <w:gridSpan w:val="3"/>
            <w:vMerge w:val="restart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Требование технического задания</w:t>
            </w:r>
          </w:p>
        </w:tc>
        <w:tc>
          <w:tcPr>
            <w:tcW w:w="3969" w:type="dxa"/>
            <w:gridSpan w:val="2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Техническое предложение участника</w:t>
            </w:r>
          </w:p>
        </w:tc>
      </w:tr>
      <w:tr w:rsidR="005A5D0B" w:rsidRPr="005A5D0B" w:rsidTr="00FE005D">
        <w:trPr>
          <w:trHeight w:val="230"/>
        </w:trPr>
        <w:tc>
          <w:tcPr>
            <w:tcW w:w="6380" w:type="dxa"/>
            <w:gridSpan w:val="3"/>
            <w:vMerge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полном соответствии с требованиями технического задания,</w:t>
            </w:r>
          </w:p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 / нет*</w:t>
            </w: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5A5D0B" w:rsidRPr="005A5D0B" w:rsidTr="00FE005D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87" w:type="dxa"/>
          </w:tcPr>
          <w:p w:rsidR="005A5D0B" w:rsidRPr="005A5D0B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Предмет договора</w:t>
            </w:r>
          </w:p>
        </w:tc>
        <w:tc>
          <w:tcPr>
            <w:tcW w:w="4246" w:type="dxa"/>
          </w:tcPr>
          <w:p w:rsidR="00AC16EE" w:rsidRPr="00AC16EE" w:rsidRDefault="002167D3" w:rsidP="00AC16EE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6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</w:t>
            </w:r>
            <w:r w:rsidR="00AC16EE" w:rsidRPr="00AC16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автоматического анализатора </w:t>
            </w:r>
          </w:p>
          <w:p w:rsidR="00AC16EE" w:rsidRPr="00AC16EE" w:rsidRDefault="00AC16EE" w:rsidP="00AC16EE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6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температуры вспышки в открытом тигле </w:t>
            </w:r>
          </w:p>
          <w:p w:rsidR="005A5D0B" w:rsidRPr="00564C0C" w:rsidRDefault="005A5D0B" w:rsidP="00AC16EE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FE005D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87" w:type="dxa"/>
          </w:tcPr>
          <w:p w:rsidR="005A5D0B" w:rsidRPr="005A5D0B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4246" w:type="dxa"/>
          </w:tcPr>
          <w:p w:rsidR="00F3019A" w:rsidRPr="00F3019A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Автоматический анализатор температуры вспышки в открытом тигле, обеспечивающий определение температуры вспышки в диапазоне от 79 до 360°C и имеющий: </w:t>
            </w:r>
          </w:p>
          <w:p w:rsidR="00F3019A" w:rsidRPr="00F3019A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нагреватель;</w:t>
            </w:r>
          </w:p>
          <w:p w:rsidR="00F3019A" w:rsidRPr="00F3019A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датчик температуры;</w:t>
            </w:r>
          </w:p>
          <w:p w:rsidR="00F3019A" w:rsidRPr="00F3019A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детектор вспышки;</w:t>
            </w:r>
          </w:p>
          <w:p w:rsidR="00F3019A" w:rsidRPr="00F3019A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возможность регулирования скорости нагрева образца от (5 – 6) °C в минуту до (14 – 17) °C в минуту;</w:t>
            </w:r>
          </w:p>
          <w:p w:rsidR="00F3019A" w:rsidRPr="00F3019A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-газовый и электрический </w:t>
            </w:r>
            <w:proofErr w:type="spellStart"/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поджиг</w:t>
            </w:r>
            <w:proofErr w:type="spellEnd"/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(взаимозаменяемые);</w:t>
            </w:r>
          </w:p>
          <w:p w:rsidR="00F3019A" w:rsidRPr="00F3019A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автоматическую коррекцию на атмосферное давление с использованием встроенного барометрического датчика;</w:t>
            </w:r>
          </w:p>
          <w:p w:rsidR="00F3019A" w:rsidRPr="00F3019A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дисплей отображения данных;</w:t>
            </w:r>
          </w:p>
          <w:p w:rsidR="00F3019A" w:rsidRPr="00F3019A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принудительное охлаждение сжатым воздухом после анализа;</w:t>
            </w:r>
          </w:p>
          <w:p w:rsidR="00F3019A" w:rsidRPr="00F3019A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систему аварийного отключения;</w:t>
            </w:r>
          </w:p>
          <w:p w:rsidR="005A5D0B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возможность передачи данных в ЛИМС.</w:t>
            </w:r>
          </w:p>
          <w:p w:rsidR="00F3019A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Комплектность поставки:</w:t>
            </w:r>
          </w:p>
          <w:p w:rsidR="00F3019A" w:rsidRPr="00F3019A" w:rsidRDefault="00F3019A" w:rsidP="00F3019A">
            <w:pPr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Автоматический анализатор температуры вспышки в открытом тигле – 1 шт.</w:t>
            </w:r>
          </w:p>
          <w:p w:rsidR="00F3019A" w:rsidRPr="00F3019A" w:rsidRDefault="00F3019A" w:rsidP="00F3019A">
            <w:pPr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</w:rPr>
              <w:t>Тигель в сборе – 2 шт.</w:t>
            </w:r>
          </w:p>
          <w:p w:rsidR="00F3019A" w:rsidRPr="00F3019A" w:rsidRDefault="00F3019A" w:rsidP="00F3019A">
            <w:pPr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Запасной электрический воспламенитель – 2 шт.</w:t>
            </w:r>
          </w:p>
          <w:p w:rsidR="00F3019A" w:rsidRPr="00F3019A" w:rsidRDefault="00F3019A" w:rsidP="00F3019A">
            <w:pPr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</w:rPr>
              <w:t>Запасной нагревательный элемент – 2 шт.</w:t>
            </w:r>
          </w:p>
          <w:p w:rsidR="00F3019A" w:rsidRPr="00F3019A" w:rsidRDefault="00F3019A" w:rsidP="00F3019A">
            <w:pPr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</w:rPr>
              <w:t>Запасной датчик температуры – 2 шт.</w:t>
            </w:r>
          </w:p>
          <w:p w:rsidR="00F3019A" w:rsidRPr="00F3019A" w:rsidRDefault="00F3019A" w:rsidP="00F3019A">
            <w:pPr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</w:rPr>
              <w:t>Запасной датчик вспышки – 2 шт.</w:t>
            </w:r>
          </w:p>
          <w:p w:rsidR="00F3019A" w:rsidRPr="00F3019A" w:rsidRDefault="00F3019A" w:rsidP="00F3019A">
            <w:pPr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</w:rPr>
              <w:t>Запасной датчик пламени – 2 шт.</w:t>
            </w:r>
          </w:p>
          <w:p w:rsidR="00F3019A" w:rsidRPr="00F3019A" w:rsidRDefault="00F3019A" w:rsidP="00F3019A">
            <w:pPr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</w:rPr>
              <w:t>Щетка металлическая – 1 шт.</w:t>
            </w:r>
          </w:p>
          <w:p w:rsidR="00F3019A" w:rsidRPr="00564C0C" w:rsidRDefault="00F3019A" w:rsidP="00F3019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Комплект стандартных образцов </w:t>
            </w: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количестве, необходимом </w:t>
            </w: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для </w:t>
            </w: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проведения пусконаладочных работ и </w:t>
            </w:r>
            <w:r w:rsidRPr="00F301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первичной аттестации.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FE005D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5A5D0B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поставки</w:t>
            </w:r>
          </w:p>
        </w:tc>
        <w:tc>
          <w:tcPr>
            <w:tcW w:w="4246" w:type="dxa"/>
          </w:tcPr>
          <w:p w:rsidR="005A5D0B" w:rsidRPr="00564C0C" w:rsidRDefault="00544417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bookmarkStart w:id="0" w:name="_GoBack"/>
            <w:r w:rsidRPr="00BD1E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120 (сто двадцать)  дней с момента подписания договора</w:t>
            </w:r>
            <w:bookmarkEnd w:id="0"/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FE005D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5A5D0B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действия договора</w:t>
            </w:r>
          </w:p>
        </w:tc>
        <w:tc>
          <w:tcPr>
            <w:tcW w:w="4246" w:type="dxa"/>
          </w:tcPr>
          <w:p w:rsidR="005A5D0B" w:rsidRPr="00564C0C" w:rsidRDefault="00544417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16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вступает в силу с момента подписания Сторонами и действует до полного исполнения сторонами принятых на себя обязательств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FE005D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5A5D0B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Гарантийный срок</w:t>
            </w:r>
          </w:p>
        </w:tc>
        <w:tc>
          <w:tcPr>
            <w:tcW w:w="4246" w:type="dxa"/>
          </w:tcPr>
          <w:p w:rsidR="00873906" w:rsidRPr="00873906" w:rsidRDefault="00873906" w:rsidP="00873906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39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Гарантийный срок эксплуатации – не менее 24 месяцев с даты ввода в эксплуатацию. </w:t>
            </w:r>
          </w:p>
          <w:p w:rsidR="005A5D0B" w:rsidRPr="00564C0C" w:rsidRDefault="005A5D0B" w:rsidP="00D23F8C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6292B" w:rsidRPr="005A5D0B" w:rsidTr="00FE005D">
        <w:trPr>
          <w:trHeight w:val="514"/>
        </w:trPr>
        <w:tc>
          <w:tcPr>
            <w:tcW w:w="447" w:type="dxa"/>
          </w:tcPr>
          <w:p w:rsidR="0096292B" w:rsidRPr="005A5D0B" w:rsidRDefault="0096292B" w:rsidP="0096292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96292B" w:rsidRPr="005A5D0B" w:rsidRDefault="0096292B" w:rsidP="0096292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поставки</w:t>
            </w:r>
          </w:p>
        </w:tc>
        <w:tc>
          <w:tcPr>
            <w:tcW w:w="4246" w:type="dxa"/>
          </w:tcPr>
          <w:p w:rsidR="0096292B" w:rsidRPr="007558B4" w:rsidRDefault="0096292B" w:rsidP="0096292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9629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Склад грузополучателя: г. Москва, Заводское ш., д 2</w:t>
            </w:r>
          </w:p>
        </w:tc>
        <w:tc>
          <w:tcPr>
            <w:tcW w:w="2127" w:type="dxa"/>
          </w:tcPr>
          <w:p w:rsidR="0096292B" w:rsidRPr="005A5D0B" w:rsidRDefault="0096292B" w:rsidP="0096292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6292B" w:rsidRPr="005A5D0B" w:rsidRDefault="0096292B" w:rsidP="0096292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6292B" w:rsidRPr="005A5D0B" w:rsidTr="00FE005D">
        <w:trPr>
          <w:trHeight w:val="514"/>
        </w:trPr>
        <w:tc>
          <w:tcPr>
            <w:tcW w:w="447" w:type="dxa"/>
          </w:tcPr>
          <w:p w:rsidR="0096292B" w:rsidRPr="005A5D0B" w:rsidRDefault="0096292B" w:rsidP="0096292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96292B" w:rsidRPr="005A5D0B" w:rsidRDefault="0096292B" w:rsidP="0096292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Дополнительная информация</w:t>
            </w:r>
          </w:p>
        </w:tc>
        <w:tc>
          <w:tcPr>
            <w:tcW w:w="4246" w:type="dxa"/>
          </w:tcPr>
          <w:p w:rsidR="007D31C1" w:rsidRPr="007D31C1" w:rsidRDefault="007D31C1" w:rsidP="007D31C1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31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 должен быть новым, оригинальным.</w:t>
            </w:r>
          </w:p>
          <w:p w:rsidR="0096292B" w:rsidRPr="00564C0C" w:rsidRDefault="0096292B" w:rsidP="0096292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</w:tcPr>
          <w:p w:rsidR="0096292B" w:rsidRPr="005A5D0B" w:rsidRDefault="0096292B" w:rsidP="0096292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96292B" w:rsidRPr="005A5D0B" w:rsidRDefault="0096292B" w:rsidP="0096292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Изучив Извещение и Документацию о закупке, </w:t>
      </w:r>
      <w:r w:rsid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размещенные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электронной площадке 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сайте в сети Интернет по адресу https://www. roseltorg.ru</w:t>
      </w:r>
      <w:r w:rsidR="00143905" w:rsidRPr="00143905"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за</w:t>
      </w:r>
      <w:r w:rsidR="00190E4A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№_____ от «__» ______ 20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__ г.»</w:t>
      </w:r>
      <w:r w:rsidRPr="0014390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принимая установленные в них требования и условия закупки, мы 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согласны оказать услуги</w:t>
      </w:r>
      <w:r w:rsidR="00197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предлагаемым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Техническим заданием </w:t>
      </w:r>
      <w:r w:rsidR="002A69CD"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>(Блок 2</w:t>
      </w:r>
      <w:r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«Техническое задание»).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A5D0B" w:rsidRPr="005A5D0B" w:rsidRDefault="005A5D0B" w:rsidP="00FE005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Обязуемся предоставить с поставкой товара следующие документы:</w:t>
      </w:r>
    </w:p>
    <w:p w:rsidR="00FE005D" w:rsidRPr="00FE005D" w:rsidRDefault="00FE005D" w:rsidP="00FE00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005D">
        <w:rPr>
          <w:rFonts w:ascii="Times New Roman" w:eastAsia="Times New Roman" w:hAnsi="Times New Roman" w:cs="Times New Roman"/>
          <w:sz w:val="24"/>
          <w:szCs w:val="28"/>
          <w:lang w:eastAsia="ru-RU"/>
        </w:rPr>
        <w:t>- паспорт;</w:t>
      </w:r>
    </w:p>
    <w:p w:rsidR="00FE005D" w:rsidRPr="00FE005D" w:rsidRDefault="00FE005D" w:rsidP="00FE00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005D">
        <w:rPr>
          <w:rFonts w:ascii="Times New Roman" w:eastAsia="Times New Roman" w:hAnsi="Times New Roman" w:cs="Times New Roman"/>
          <w:sz w:val="24"/>
          <w:szCs w:val="28"/>
          <w:lang w:eastAsia="ru-RU"/>
        </w:rPr>
        <w:t>- руководство по эксплуатации и техническому обслуживанию;</w:t>
      </w:r>
    </w:p>
    <w:p w:rsidR="00FE005D" w:rsidRPr="00FE005D" w:rsidRDefault="00FE005D" w:rsidP="00FE00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005D">
        <w:rPr>
          <w:rFonts w:ascii="Times New Roman" w:eastAsia="Times New Roman" w:hAnsi="Times New Roman" w:cs="Times New Roman"/>
          <w:sz w:val="24"/>
          <w:szCs w:val="28"/>
          <w:lang w:eastAsia="ru-RU"/>
        </w:rPr>
        <w:t>- руководство пользователя ПО;</w:t>
      </w:r>
    </w:p>
    <w:p w:rsidR="00FE005D" w:rsidRPr="00FE005D" w:rsidRDefault="00FE005D" w:rsidP="00FE00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005D">
        <w:rPr>
          <w:rFonts w:ascii="Times New Roman" w:eastAsia="Times New Roman" w:hAnsi="Times New Roman" w:cs="Times New Roman"/>
          <w:sz w:val="24"/>
          <w:szCs w:val="28"/>
          <w:lang w:eastAsia="ru-RU"/>
        </w:rPr>
        <w:t>- документация на программное обеспечение.</w:t>
      </w:r>
    </w:p>
    <w:p w:rsidR="00FE005D" w:rsidRPr="00FE005D" w:rsidRDefault="00FE005D" w:rsidP="003A047D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- э</w:t>
      </w:r>
      <w:r w:rsidRPr="00FE005D">
        <w:rPr>
          <w:rFonts w:ascii="Times New Roman" w:eastAsia="Times New Roman" w:hAnsi="Times New Roman" w:cs="Times New Roman"/>
          <w:sz w:val="24"/>
          <w:szCs w:val="28"/>
          <w:lang w:eastAsia="ru-RU"/>
        </w:rPr>
        <w:t>ксплуатационная, техническая документация на русском языке (аутентичный перевод), а также оригинал на языке производителя.</w:t>
      </w:r>
    </w:p>
    <w:p w:rsidR="005A5D0B" w:rsidRPr="005A5D0B" w:rsidRDefault="007176C2" w:rsidP="005A5D0B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1 к Т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ехническому предложению</w:t>
      </w:r>
    </w:p>
    <w:p w:rsidR="005A5D0B" w:rsidRPr="00775FB3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Технические характеристики: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технические характеристики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B69AF" w:rsidRPr="002B69A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АТК-05/20</w:t>
      </w: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1"/>
        <w:gridCol w:w="2352"/>
        <w:gridCol w:w="1875"/>
        <w:gridCol w:w="1472"/>
        <w:gridCol w:w="1472"/>
        <w:gridCol w:w="1623"/>
      </w:tblGrid>
      <w:tr w:rsidR="005A5D0B" w:rsidRPr="005A5D0B" w:rsidTr="008C6F28">
        <w:trPr>
          <w:trHeight w:val="644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поз.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1F4AC7" w:rsidP="001F4AC7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лабораторного оборудования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измерений</w:t>
            </w:r>
          </w:p>
        </w:tc>
      </w:tr>
      <w:tr w:rsidR="005A5D0B" w:rsidRPr="005A5D0B" w:rsidTr="008C6F28">
        <w:trPr>
          <w:trHeight w:val="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0CE4" w:rsidRDefault="00550CE4"/>
    <w:sectPr w:rsidR="0055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B584F"/>
    <w:multiLevelType w:val="hybridMultilevel"/>
    <w:tmpl w:val="EB62BFBC"/>
    <w:lvl w:ilvl="0" w:tplc="1230FB3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B"/>
    <w:rsid w:val="00143905"/>
    <w:rsid w:val="00190E4A"/>
    <w:rsid w:val="00197103"/>
    <w:rsid w:val="001F4AC7"/>
    <w:rsid w:val="002167D3"/>
    <w:rsid w:val="002A69CD"/>
    <w:rsid w:val="002B3BA3"/>
    <w:rsid w:val="002B69AF"/>
    <w:rsid w:val="003A047D"/>
    <w:rsid w:val="00544417"/>
    <w:rsid w:val="00550CE4"/>
    <w:rsid w:val="00564C0C"/>
    <w:rsid w:val="005A5D0B"/>
    <w:rsid w:val="0067221F"/>
    <w:rsid w:val="007176C2"/>
    <w:rsid w:val="00775FB3"/>
    <w:rsid w:val="007D31C1"/>
    <w:rsid w:val="00873906"/>
    <w:rsid w:val="0096292B"/>
    <w:rsid w:val="00AC16EE"/>
    <w:rsid w:val="00BD1EED"/>
    <w:rsid w:val="00D23F8C"/>
    <w:rsid w:val="00DC560C"/>
    <w:rsid w:val="00EB58A4"/>
    <w:rsid w:val="00EF03A7"/>
    <w:rsid w:val="00F3019A"/>
    <w:rsid w:val="00FE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C07CE-8DF0-4E0B-A530-B1663722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unhideWhenUsed/>
    <w:rsid w:val="00AC16EE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AC1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29</cp:revision>
  <dcterms:created xsi:type="dcterms:W3CDTF">2020-09-23T07:21:00Z</dcterms:created>
  <dcterms:modified xsi:type="dcterms:W3CDTF">2020-10-26T13:54:00Z</dcterms:modified>
</cp:coreProperties>
</file>